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4" w:rsidRDefault="00431364" w:rsidP="004313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Risk of </w:t>
      </w:r>
      <w:r>
        <w:rPr>
          <w:rFonts w:asciiTheme="minorHAnsi" w:hAnsiTheme="minorHAnsi" w:cstheme="minorHAnsi"/>
          <w:sz w:val="22"/>
          <w:szCs w:val="22"/>
        </w:rPr>
        <w:sym w:font="Symbol" w:char="F061"/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>
        <w:rPr>
          <w:rFonts w:asciiTheme="minorHAnsi" w:hAnsiTheme="minorHAnsi" w:cstheme="minorHAnsi"/>
          <w:sz w:val="22"/>
          <w:szCs w:val="22"/>
        </w:rPr>
        <w:t>-Antitrypsin Deficiency</w:t>
      </w:r>
    </w:p>
    <w:p w:rsidR="00431364" w:rsidRDefault="00431364" w:rsidP="00431364">
      <w:pPr>
        <w:rPr>
          <w:rFonts w:asciiTheme="minorHAnsi" w:hAnsiTheme="minorHAnsi" w:cstheme="minorHAnsi"/>
          <w:sz w:val="22"/>
          <w:szCs w:val="22"/>
        </w:rPr>
      </w:pPr>
    </w:p>
    <w:p w:rsidR="00BB17ED" w:rsidRDefault="00431364" w:rsidP="00431364">
      <w:r>
        <w:rPr>
          <w:rFonts w:asciiTheme="minorHAnsi" w:hAnsiTheme="minorHAnsi" w:cstheme="minorHAnsi"/>
          <w:sz w:val="22"/>
          <w:szCs w:val="22"/>
        </w:rPr>
        <w:t>The probability of getting COPD from a nonsmoking cause—</w:t>
      </w:r>
      <w:r>
        <w:rPr>
          <w:rFonts w:asciiTheme="minorHAnsi" w:hAnsiTheme="minorHAnsi" w:cstheme="minorHAnsi"/>
          <w:sz w:val="22"/>
          <w:szCs w:val="22"/>
        </w:rPr>
        <w:sym w:font="Symbol" w:char="F061"/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-antitrypsin deficiency—is </w:t>
      </w:r>
      <w:r>
        <w:rPr>
          <w:rFonts w:asciiTheme="minorHAnsi" w:hAnsiTheme="minorHAnsi" w:cstheme="minorHAnsi"/>
          <w:sz w:val="22"/>
          <w:szCs w:val="22"/>
        </w:rPr>
        <w:sym w:font="Symbol" w:char="F0B3"/>
      </w:r>
      <w:r>
        <w:rPr>
          <w:rFonts w:asciiTheme="minorHAnsi" w:hAnsiTheme="minorHAnsi" w:cstheme="minorHAnsi"/>
          <w:sz w:val="22"/>
          <w:szCs w:val="22"/>
        </w:rPr>
        <w:t xml:space="preserve"> 0.4. An article by Joseph </w:t>
      </w:r>
      <w:proofErr w:type="spellStart"/>
      <w:r>
        <w:rPr>
          <w:rFonts w:asciiTheme="minorHAnsi" w:hAnsiTheme="minorHAnsi" w:cstheme="minorHAnsi"/>
          <w:sz w:val="22"/>
          <w:szCs w:val="22"/>
        </w:rPr>
        <w:t>Willüm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this topic can be viewed on your </w:t>
      </w:r>
      <w:proofErr w:type="spellStart"/>
      <w:r>
        <w:rPr>
          <w:rFonts w:asciiTheme="minorHAnsi" w:hAnsiTheme="minorHAnsi" w:cstheme="minorHAnsi"/>
          <w:sz w:val="22"/>
          <w:szCs w:val="22"/>
        </w:rPr>
        <w:t>iPad</w:t>
      </w:r>
      <w:proofErr w:type="spellEnd"/>
      <w:r>
        <w:rPr>
          <w:rFonts w:asciiTheme="minorHAnsi" w:hAnsiTheme="minorHAnsi" w:cstheme="minorHAnsi"/>
          <w:sz w:val="22"/>
          <w:szCs w:val="22"/>
        </w:rPr>
        <w:sym w:font="Symbol" w:char="F0E2"/>
      </w:r>
      <w:r>
        <w:rPr>
          <w:rFonts w:asciiTheme="minorHAnsi" w:hAnsiTheme="minorHAnsi" w:cstheme="minorHAnsi"/>
          <w:sz w:val="22"/>
          <w:szCs w:val="22"/>
        </w:rPr>
        <w:t xml:space="preserve"> by accessing the mobile version of CPT</w:t>
      </w:r>
      <w:r>
        <w:rPr>
          <w:rFonts w:asciiTheme="minorHAnsi" w:hAnsiTheme="minorHAnsi" w:cstheme="minorHAnsi"/>
          <w:sz w:val="22"/>
          <w:szCs w:val="22"/>
        </w:rPr>
        <w:sym w:font="Symbol" w:char="F0E2"/>
      </w:r>
      <w:r>
        <w:rPr>
          <w:rFonts w:asciiTheme="minorHAnsi" w:hAnsiTheme="minorHAnsi" w:cstheme="minorHAnsi"/>
          <w:sz w:val="22"/>
          <w:szCs w:val="22"/>
        </w:rPr>
        <w:t xml:space="preserve"> online. The S</w:t>
      </w:r>
      <w:r>
        <w:rPr>
          <w:rFonts w:asciiTheme="minorHAnsi" w:hAnsiTheme="minorHAnsi" w:cstheme="minorHAnsi"/>
          <w:smallCaps/>
          <w:sz w:val="22"/>
          <w:szCs w:val="22"/>
        </w:rPr>
        <w:t>vo</w:t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value will </w:t>
      </w:r>
      <w:r>
        <w:rPr>
          <w:rFonts w:asciiTheme="minorHAnsi" w:hAnsiTheme="minorHAnsi" w:cstheme="minorHAnsi"/>
          <w:b/>
          <w:sz w:val="22"/>
          <w:szCs w:val="22"/>
        </w:rPr>
        <w:t>increase</w:t>
      </w:r>
      <w:r>
        <w:rPr>
          <w:rFonts w:asciiTheme="minorHAnsi" w:hAnsiTheme="minorHAnsi" w:cstheme="minorHAnsi"/>
          <w:sz w:val="22"/>
          <w:szCs w:val="22"/>
        </w:rPr>
        <w:t xml:space="preserve"> by 40%, while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mallCaps/>
          <w:sz w:val="22"/>
          <w:szCs w:val="22"/>
        </w:rPr>
        <w:t>lco</w:t>
      </w:r>
      <w:proofErr w:type="spellEnd"/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i/>
          <w:sz w:val="22"/>
          <w:szCs w:val="22"/>
        </w:rPr>
        <w:t>decrease</w:t>
      </w:r>
      <w:r>
        <w:rPr>
          <w:rFonts w:asciiTheme="minorHAnsi" w:hAnsiTheme="minorHAnsi" w:cstheme="minorHAnsi"/>
          <w:sz w:val="22"/>
          <w:szCs w:val="22"/>
        </w:rPr>
        <w:t xml:space="preserve"> to 20 </w:t>
      </w:r>
      <w:r>
        <w:rPr>
          <w:rFonts w:asciiTheme="minorHAnsi" w:hAnsiTheme="minorHAnsi" w:cstheme="minorHAnsi"/>
          <w:sz w:val="22"/>
          <w:szCs w:val="22"/>
        </w:rPr>
        <w:sym w:font="Symbol" w:char="F06D"/>
      </w:r>
      <w:r>
        <w:rPr>
          <w:rFonts w:asciiTheme="minorHAnsi" w:hAnsiTheme="minorHAnsi" w:cstheme="minorHAnsi"/>
          <w:sz w:val="22"/>
          <w:szCs w:val="22"/>
        </w:rPr>
        <w:t>L.</w:t>
      </w:r>
      <w:r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sectPr w:rsidR="00BB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64"/>
    <w:rsid w:val="00431364"/>
    <w:rsid w:val="008472A1"/>
    <w:rsid w:val="00B200F2"/>
    <w:rsid w:val="00BB17ED"/>
    <w:rsid w:val="00C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CoreMedia AG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2011-07-10T20:36:00Z</dcterms:created>
  <dcterms:modified xsi:type="dcterms:W3CDTF">2011-07-10T20:37:00Z</dcterms:modified>
</cp:coreProperties>
</file>