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4D" w:rsidRDefault="006C714D" w:rsidP="006C714D">
      <w:bookmarkStart w:id="0" w:name="_GoBack"/>
      <w:bookmarkEnd w:id="0"/>
      <w:r>
        <w:t>Below table has a variety of MS Word Styles (</w:t>
      </w:r>
      <w:proofErr w:type="spellStart"/>
      <w:r>
        <w:t>CYColDate</w:t>
      </w:r>
      <w:proofErr w:type="spellEnd"/>
      <w:r>
        <w:t xml:space="preserve">, </w:t>
      </w:r>
      <w:proofErr w:type="spellStart"/>
      <w:r>
        <w:t>PYColDate</w:t>
      </w:r>
      <w:proofErr w:type="spellEnd"/>
      <w:r>
        <w:t xml:space="preserve">, </w:t>
      </w:r>
      <w:proofErr w:type="spellStart"/>
      <w:r>
        <w:t>ColHeader</w:t>
      </w:r>
      <w:proofErr w:type="spellEnd"/>
      <w:r>
        <w:t xml:space="preserve">, </w:t>
      </w:r>
      <w:proofErr w:type="spellStart"/>
      <w:r>
        <w:t>CYColCurrency</w:t>
      </w:r>
      <w:proofErr w:type="spellEnd"/>
      <w:r>
        <w:t>, etc</w:t>
      </w:r>
      <w:proofErr w:type="gramStart"/>
      <w:r>
        <w:t>) .</w:t>
      </w:r>
      <w:proofErr w:type="gramEnd"/>
      <w:r>
        <w:t xml:space="preserve">  (Styles </w:t>
      </w:r>
      <w:proofErr w:type="gramStart"/>
      <w:r>
        <w:t>be</w:t>
      </w:r>
      <w:proofErr w:type="gramEnd"/>
      <w:r>
        <w:t xml:space="preserve"> viewed if you press on </w:t>
      </w:r>
      <w:r w:rsidRPr="006C714D">
        <w:rPr>
          <w:b/>
        </w:rPr>
        <w:t>Ctrl + Shift + Alt + S</w:t>
      </w:r>
      <w:r>
        <w:t xml:space="preserve"> within MS Word 2007/2010, and click cursor in individual cells). On pasting the below table within vanilla CK Editor (latest version), majority of the formatting/alignment is lost. Mainly - </w:t>
      </w:r>
    </w:p>
    <w:p w:rsidR="006C714D" w:rsidRDefault="006C714D" w:rsidP="006C714D">
      <w:pPr>
        <w:pStyle w:val="ListParagraph"/>
        <w:numPr>
          <w:ilvl w:val="0"/>
          <w:numId w:val="1"/>
        </w:numPr>
      </w:pPr>
      <w:r>
        <w:t>Horizontal alignment is lost (see data in first two rows)</w:t>
      </w:r>
    </w:p>
    <w:p w:rsidR="006C714D" w:rsidRPr="00D57C39" w:rsidRDefault="006C714D" w:rsidP="006C714D">
      <w:pPr>
        <w:pStyle w:val="ListParagraph"/>
        <w:numPr>
          <w:ilvl w:val="0"/>
          <w:numId w:val="1"/>
        </w:numPr>
      </w:pPr>
      <w:r>
        <w:t>The formatting (bold) is not retained (see ‘Content 1’ and other bold content in first column)</w:t>
      </w:r>
    </w:p>
    <w:p w:rsidR="006C714D" w:rsidRDefault="006C714D" w:rsidP="006C71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9"/>
        <w:gridCol w:w="720"/>
        <w:gridCol w:w="1730"/>
        <w:gridCol w:w="1729"/>
      </w:tblGrid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CYColDate"/>
            </w:pPr>
            <w:r>
              <w:t>12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Date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ColHead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 1</w:t>
            </w:r>
          </w:p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CYColCurrency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  <w:p w:rsidR="006C714D" w:rsidRPr="00E034AD" w:rsidRDefault="006C714D" w:rsidP="00066565">
            <w:pPr>
              <w:pStyle w:val="spacer05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Currency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  <w:p w:rsidR="006C714D" w:rsidRPr="00E034AD" w:rsidRDefault="006C714D" w:rsidP="00066565">
            <w:pPr>
              <w:pStyle w:val="spacer0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10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  <w:p w:rsidR="006C714D" w:rsidRPr="00E034AD" w:rsidRDefault="006C714D" w:rsidP="00066565">
            <w:pPr>
              <w:pStyle w:val="FinStatsHeader"/>
              <w:tabs>
                <w:tab w:val="clear" w:pos="576"/>
                <w:tab w:val="left" w:pos="11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E034A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CYColFigures"/>
            </w:pPr>
            <w:r w:rsidRPr="00E034AD">
              <w:t>105,384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  <w:b/>
                <w:bCs/>
              </w:rPr>
            </w:pPr>
            <w:r w:rsidRPr="00E034A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C714D" w:rsidRPr="00E034AD" w:rsidRDefault="006C714D" w:rsidP="00066565">
            <w:pPr>
              <w:pStyle w:val="FinStatsText"/>
              <w:tabs>
                <w:tab w:val="clear" w:pos="5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CYColFigures"/>
              <w:tabs>
                <w:tab w:val="right" w:pos="1629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single"/>
              </w:rPr>
              <w:t>(</w:t>
            </w:r>
            <w:r>
              <w:rPr>
                <w:rFonts w:ascii="Times New Roman" w:hAnsi="Times New Roman" w:cs="Times New Roman"/>
                <w:u w:val="single"/>
              </w:rPr>
              <w:t>333,12</w:t>
            </w:r>
            <w:r w:rsidRPr="00E034AD">
              <w:rPr>
                <w:rFonts w:ascii="Times New Roman" w:hAnsi="Times New Roman" w:cs="Times New Roman"/>
                <w:u w:val="single"/>
              </w:rPr>
              <w:t>)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single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</w:p>
          <w:p w:rsidR="006C714D" w:rsidRPr="00E034AD" w:rsidRDefault="006C714D" w:rsidP="00066565">
            <w:pPr>
              <w:pStyle w:val="spacer10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  <w:p w:rsidR="006C714D" w:rsidRPr="00E034AD" w:rsidRDefault="006C714D" w:rsidP="00066565">
            <w:pPr>
              <w:pStyle w:val="FinStatsHeader"/>
              <w:tabs>
                <w:tab w:val="clear" w:pos="5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D1261F">
            <w:pPr>
              <w:pStyle w:val="CYColFigures"/>
              <w:tabs>
                <w:tab w:val="right" w:pos="1629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(</w:t>
            </w:r>
            <w:r w:rsidR="00D1261F">
              <w:rPr>
                <w:rFonts w:ascii="Times New Roman" w:hAnsi="Times New Roman" w:cs="Times New Roman"/>
              </w:rPr>
              <w:t>11</w:t>
            </w:r>
            <w:r w:rsidRPr="00E034AD">
              <w:rPr>
                <w:rFonts w:ascii="Times New Roman" w:hAnsi="Times New Roman" w:cs="Times New Roman"/>
              </w:rPr>
              <w:t>,702)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  <w:p w:rsidR="006C714D" w:rsidRPr="00E034AD" w:rsidRDefault="006C714D" w:rsidP="00066565">
            <w:pPr>
              <w:pStyle w:val="FinStatsText"/>
              <w:tabs>
                <w:tab w:val="clear" w:pos="5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D1261F">
            <w:pPr>
              <w:pStyle w:val="CYColFigures"/>
              <w:tabs>
                <w:tab w:val="right" w:pos="1629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single"/>
              </w:rPr>
              <w:t>(4,</w:t>
            </w:r>
            <w:r w:rsidR="00D1261F">
              <w:rPr>
                <w:rFonts w:ascii="Times New Roman" w:hAnsi="Times New Roman" w:cs="Times New Roman"/>
                <w:u w:val="single"/>
              </w:rPr>
              <w:t>12</w:t>
            </w:r>
            <w:r w:rsidRPr="00E034AD">
              <w:rPr>
                <w:rFonts w:ascii="Times New Roman" w:hAnsi="Times New Roman" w:cs="Times New Roman"/>
                <w:u w:val="single"/>
              </w:rPr>
              <w:t>)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single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</w:p>
          <w:p w:rsidR="006C714D" w:rsidRPr="00E034AD" w:rsidRDefault="006C714D" w:rsidP="00066565">
            <w:pPr>
              <w:pStyle w:val="spacer10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  <w:p w:rsidR="006C714D" w:rsidRPr="00E034AD" w:rsidRDefault="006C714D" w:rsidP="00066565">
            <w:pPr>
              <w:pStyle w:val="FinStatsHeader"/>
              <w:tabs>
                <w:tab w:val="clear" w:pos="5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D1261F">
            <w:pPr>
              <w:pStyle w:val="CYColFigures"/>
              <w:tabs>
                <w:tab w:val="right" w:pos="1629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(</w:t>
            </w:r>
            <w:r w:rsidR="00D1261F">
              <w:rPr>
                <w:rFonts w:ascii="Times New Roman" w:hAnsi="Times New Roman" w:cs="Times New Roman"/>
              </w:rPr>
              <w:t>22</w:t>
            </w:r>
            <w:r w:rsidRPr="00E034AD">
              <w:rPr>
                <w:rFonts w:ascii="Times New Roman" w:hAnsi="Times New Roman" w:cs="Times New Roman"/>
              </w:rPr>
              <w:t>,</w:t>
            </w:r>
            <w:r w:rsidR="00D1261F">
              <w:rPr>
                <w:rFonts w:ascii="Times New Roman" w:hAnsi="Times New Roman" w:cs="Times New Roman"/>
              </w:rPr>
              <w:t>11</w:t>
            </w:r>
            <w:r w:rsidRPr="00E034A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  <w:p w:rsidR="006C714D" w:rsidRPr="00E034AD" w:rsidRDefault="006C714D" w:rsidP="00066565">
            <w:pPr>
              <w:pStyle w:val="FinStatsText"/>
              <w:tabs>
                <w:tab w:val="clear" w:pos="5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C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single"/>
              </w:rPr>
              <w:t>-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single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</w:p>
          <w:p w:rsidR="006C714D" w:rsidRPr="00E034AD" w:rsidRDefault="006C714D" w:rsidP="00066565">
            <w:pPr>
              <w:pStyle w:val="spacer10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  <w:p w:rsidR="006C714D" w:rsidRPr="00E034AD" w:rsidRDefault="006C714D" w:rsidP="00066565">
            <w:pPr>
              <w:pStyle w:val="FinStatsHeader"/>
              <w:tabs>
                <w:tab w:val="clear" w:pos="5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Content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  <w:p w:rsidR="006C714D" w:rsidRPr="00E034AD" w:rsidRDefault="006C714D" w:rsidP="00066565">
            <w:pPr>
              <w:pStyle w:val="spacer10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FinStatsNoteNr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>16</w:t>
            </w:r>
          </w:p>
          <w:p w:rsidR="006C714D" w:rsidRPr="00E034AD" w:rsidRDefault="006C714D" w:rsidP="00066565">
            <w:pPr>
              <w:pStyle w:val="spacer10"/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D1261F">
            <w:pPr>
              <w:pStyle w:val="CYColFigures"/>
              <w:tabs>
                <w:tab w:val="right" w:pos="1629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double"/>
              </w:rPr>
              <w:t>(</w:t>
            </w:r>
            <w:r w:rsidR="00D1261F">
              <w:rPr>
                <w:rFonts w:ascii="Times New Roman" w:hAnsi="Times New Roman" w:cs="Times New Roman"/>
                <w:u w:val="double"/>
              </w:rPr>
              <w:t>1</w:t>
            </w:r>
            <w:r w:rsidRPr="00E034AD">
              <w:rPr>
                <w:rFonts w:ascii="Times New Roman" w:hAnsi="Times New Roman" w:cs="Times New Roman"/>
                <w:u w:val="double"/>
              </w:rPr>
              <w:t>,</w:t>
            </w:r>
            <w:r w:rsidR="00D1261F">
              <w:rPr>
                <w:rFonts w:ascii="Times New Roman" w:hAnsi="Times New Roman" w:cs="Times New Roman"/>
                <w:u w:val="double"/>
              </w:rPr>
              <w:t>213</w:t>
            </w:r>
            <w:r w:rsidRPr="00E034AD">
              <w:rPr>
                <w:rFonts w:ascii="Times New Roman" w:hAnsi="Times New Roman" w:cs="Times New Roman"/>
                <w:u w:val="double"/>
              </w:rPr>
              <w:t>)</w:t>
            </w: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PYColFigures"/>
              <w:tabs>
                <w:tab w:val="right" w:pos="1445"/>
                <w:tab w:val="left" w:pos="1655"/>
              </w:tabs>
              <w:rPr>
                <w:rFonts w:ascii="Times New Roman" w:hAnsi="Times New Roman" w:cs="Times New Roman"/>
              </w:rPr>
            </w:pPr>
            <w:r w:rsidRPr="00E034AD">
              <w:rPr>
                <w:rFonts w:ascii="Times New Roman" w:hAnsi="Times New Roman" w:cs="Times New Roman"/>
                <w:u w:val="double"/>
              </w:rPr>
              <w:t>-</w:t>
            </w:r>
          </w:p>
        </w:tc>
      </w:tr>
      <w:tr w:rsidR="006C714D" w:rsidRPr="00E034AD" w:rsidTr="00066565">
        <w:tc>
          <w:tcPr>
            <w:tcW w:w="5759" w:type="dxa"/>
            <w:tcMar>
              <w:right w:w="72" w:type="dxa"/>
            </w:tcMar>
            <w:vAlign w:val="bottom"/>
          </w:tcPr>
          <w:p w:rsidR="006C714D" w:rsidRPr="00E034AD" w:rsidRDefault="006C714D" w:rsidP="0006656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Mar>
              <w:right w:w="0" w:type="dxa"/>
            </w:tcMar>
            <w:vAlign w:val="bottom"/>
          </w:tcPr>
          <w:p w:rsidR="006C714D" w:rsidRPr="00E034AD" w:rsidRDefault="006C714D" w:rsidP="00066565">
            <w:pPr>
              <w:pStyle w:val="spacer05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6C714D" w:rsidRDefault="006C714D" w:rsidP="006C714D"/>
    <w:p w:rsidR="00973680" w:rsidRPr="006C714D" w:rsidRDefault="00B038AF" w:rsidP="006C714D"/>
    <w:sectPr w:rsidR="00973680" w:rsidRPr="006C7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DA6"/>
    <w:multiLevelType w:val="hybridMultilevel"/>
    <w:tmpl w:val="50AEB2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7F"/>
    <w:rsid w:val="00192545"/>
    <w:rsid w:val="003F375E"/>
    <w:rsid w:val="00421CE9"/>
    <w:rsid w:val="00476E0F"/>
    <w:rsid w:val="004E3406"/>
    <w:rsid w:val="0065734E"/>
    <w:rsid w:val="006C714D"/>
    <w:rsid w:val="00941329"/>
    <w:rsid w:val="00A0427F"/>
    <w:rsid w:val="00A149D3"/>
    <w:rsid w:val="00B038AF"/>
    <w:rsid w:val="00B35B41"/>
    <w:rsid w:val="00BA66B9"/>
    <w:rsid w:val="00D1261F"/>
    <w:rsid w:val="00E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41"/>
  </w:style>
  <w:style w:type="paragraph" w:styleId="Heading1">
    <w:name w:val="heading 1"/>
    <w:basedOn w:val="Normal"/>
    <w:next w:val="Normal"/>
    <w:link w:val="Heading1Char"/>
    <w:uiPriority w:val="9"/>
    <w:qFormat/>
    <w:rsid w:val="00B35B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5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5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35B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B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5B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35B41"/>
    <w:rPr>
      <w:i/>
      <w:iCs/>
    </w:rPr>
  </w:style>
  <w:style w:type="paragraph" w:styleId="ListParagraph">
    <w:name w:val="List Paragraph"/>
    <w:basedOn w:val="Normal"/>
    <w:uiPriority w:val="34"/>
    <w:qFormat/>
    <w:rsid w:val="00B35B41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B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B41"/>
    <w:rPr>
      <w:b/>
      <w:bCs/>
      <w:i/>
      <w:iCs/>
      <w:color w:val="4F81BD" w:themeColor="accent1"/>
    </w:rPr>
  </w:style>
  <w:style w:type="paragraph" w:customStyle="1" w:styleId="KetanStyle1">
    <w:name w:val="KetanStyle1"/>
    <w:basedOn w:val="NormalIndent"/>
    <w:link w:val="KetanStyle1Char"/>
    <w:qFormat/>
    <w:rsid w:val="00476E0F"/>
    <w:rPr>
      <w:b/>
    </w:rPr>
  </w:style>
  <w:style w:type="character" w:customStyle="1" w:styleId="KetanStyle1Char">
    <w:name w:val="KetanStyle1 Char"/>
    <w:basedOn w:val="DefaultParagraphFont"/>
    <w:link w:val="KetanStyle1"/>
    <w:rsid w:val="00476E0F"/>
    <w:rPr>
      <w:b/>
    </w:rPr>
  </w:style>
  <w:style w:type="paragraph" w:styleId="NormalIndent">
    <w:name w:val="Normal Indent"/>
    <w:basedOn w:val="Normal"/>
    <w:uiPriority w:val="99"/>
    <w:semiHidden/>
    <w:unhideWhenUsed/>
    <w:rsid w:val="00476E0F"/>
    <w:pPr>
      <w:ind w:left="720"/>
    </w:pPr>
  </w:style>
  <w:style w:type="paragraph" w:customStyle="1" w:styleId="CYColCurrency">
    <w:name w:val="CYColCurrency"/>
    <w:rsid w:val="006C714D"/>
    <w:pPr>
      <w:widowControl w:val="0"/>
      <w:autoSpaceDE w:val="0"/>
      <w:autoSpaceDN w:val="0"/>
      <w:adjustRightInd w:val="0"/>
      <w:spacing w:after="0" w:line="240" w:lineRule="auto"/>
      <w:ind w:left="72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CYColDate">
    <w:name w:val="CYColDate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CYColFigures">
    <w:name w:val="CYColFigures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ind w:right="72"/>
      <w:jc w:val="right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ColHeader">
    <w:name w:val="ColHeader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FinStatsHeader">
    <w:name w:val="FinStatsHeader"/>
    <w:uiPriority w:val="99"/>
    <w:rsid w:val="006C714D"/>
    <w:pPr>
      <w:widowControl w:val="0"/>
      <w:tabs>
        <w:tab w:val="left" w:pos="576"/>
      </w:tabs>
      <w:autoSpaceDE w:val="0"/>
      <w:autoSpaceDN w:val="0"/>
      <w:adjustRightInd w:val="0"/>
      <w:spacing w:after="0" w:line="240" w:lineRule="auto"/>
      <w:ind w:left="144" w:hanging="144"/>
    </w:pPr>
    <w:rPr>
      <w:rFonts w:ascii="Arial" w:eastAsia="Times New Roman" w:hAnsi="Arial" w:cs="Arial"/>
      <w:b/>
      <w:bCs/>
      <w:color w:val="000000"/>
      <w:sz w:val="20"/>
      <w:szCs w:val="20"/>
      <w:lang w:val="en-GB" w:eastAsia="en-GB"/>
    </w:rPr>
  </w:style>
  <w:style w:type="paragraph" w:customStyle="1" w:styleId="FinStatsNoteNr">
    <w:name w:val="FinStatsNoteNr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FinStatsText">
    <w:name w:val="FinStatsText"/>
    <w:uiPriority w:val="99"/>
    <w:rsid w:val="006C714D"/>
    <w:pPr>
      <w:widowControl w:val="0"/>
      <w:tabs>
        <w:tab w:val="left" w:pos="576"/>
      </w:tabs>
      <w:autoSpaceDE w:val="0"/>
      <w:autoSpaceDN w:val="0"/>
      <w:adjustRightInd w:val="0"/>
      <w:spacing w:after="0" w:line="240" w:lineRule="auto"/>
      <w:ind w:left="144" w:hanging="144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PYColCurrency">
    <w:name w:val="PYColCurrency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ind w:left="72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PYColDate">
    <w:name w:val="PYColDate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PYColFigures">
    <w:name w:val="PYColFigures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ind w:right="72"/>
      <w:jc w:val="right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spacer05">
    <w:name w:val="spacer05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spacer10">
    <w:name w:val="spacer10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41"/>
  </w:style>
  <w:style w:type="paragraph" w:styleId="Heading1">
    <w:name w:val="heading 1"/>
    <w:basedOn w:val="Normal"/>
    <w:next w:val="Normal"/>
    <w:link w:val="Heading1Char"/>
    <w:uiPriority w:val="9"/>
    <w:qFormat/>
    <w:rsid w:val="00B35B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5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5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35B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B4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5B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35B41"/>
    <w:rPr>
      <w:i/>
      <w:iCs/>
    </w:rPr>
  </w:style>
  <w:style w:type="paragraph" w:styleId="ListParagraph">
    <w:name w:val="List Paragraph"/>
    <w:basedOn w:val="Normal"/>
    <w:uiPriority w:val="34"/>
    <w:qFormat/>
    <w:rsid w:val="00B35B41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B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B41"/>
    <w:rPr>
      <w:b/>
      <w:bCs/>
      <w:i/>
      <w:iCs/>
      <w:color w:val="4F81BD" w:themeColor="accent1"/>
    </w:rPr>
  </w:style>
  <w:style w:type="paragraph" w:customStyle="1" w:styleId="KetanStyle1">
    <w:name w:val="KetanStyle1"/>
    <w:basedOn w:val="NormalIndent"/>
    <w:link w:val="KetanStyle1Char"/>
    <w:qFormat/>
    <w:rsid w:val="00476E0F"/>
    <w:rPr>
      <w:b/>
    </w:rPr>
  </w:style>
  <w:style w:type="character" w:customStyle="1" w:styleId="KetanStyle1Char">
    <w:name w:val="KetanStyle1 Char"/>
    <w:basedOn w:val="DefaultParagraphFont"/>
    <w:link w:val="KetanStyle1"/>
    <w:rsid w:val="00476E0F"/>
    <w:rPr>
      <w:b/>
    </w:rPr>
  </w:style>
  <w:style w:type="paragraph" w:styleId="NormalIndent">
    <w:name w:val="Normal Indent"/>
    <w:basedOn w:val="Normal"/>
    <w:uiPriority w:val="99"/>
    <w:semiHidden/>
    <w:unhideWhenUsed/>
    <w:rsid w:val="00476E0F"/>
    <w:pPr>
      <w:ind w:left="720"/>
    </w:pPr>
  </w:style>
  <w:style w:type="paragraph" w:customStyle="1" w:styleId="CYColCurrency">
    <w:name w:val="CYColCurrency"/>
    <w:rsid w:val="006C714D"/>
    <w:pPr>
      <w:widowControl w:val="0"/>
      <w:autoSpaceDE w:val="0"/>
      <w:autoSpaceDN w:val="0"/>
      <w:adjustRightInd w:val="0"/>
      <w:spacing w:after="0" w:line="240" w:lineRule="auto"/>
      <w:ind w:left="72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CYColDate">
    <w:name w:val="CYColDate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CYColFigures">
    <w:name w:val="CYColFigures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ind w:right="72"/>
      <w:jc w:val="right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ColHeader">
    <w:name w:val="ColHeader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FinStatsHeader">
    <w:name w:val="FinStatsHeader"/>
    <w:uiPriority w:val="99"/>
    <w:rsid w:val="006C714D"/>
    <w:pPr>
      <w:widowControl w:val="0"/>
      <w:tabs>
        <w:tab w:val="left" w:pos="576"/>
      </w:tabs>
      <w:autoSpaceDE w:val="0"/>
      <w:autoSpaceDN w:val="0"/>
      <w:adjustRightInd w:val="0"/>
      <w:spacing w:after="0" w:line="240" w:lineRule="auto"/>
      <w:ind w:left="144" w:hanging="144"/>
    </w:pPr>
    <w:rPr>
      <w:rFonts w:ascii="Arial" w:eastAsia="Times New Roman" w:hAnsi="Arial" w:cs="Arial"/>
      <w:b/>
      <w:bCs/>
      <w:color w:val="000000"/>
      <w:sz w:val="20"/>
      <w:szCs w:val="20"/>
      <w:lang w:val="en-GB" w:eastAsia="en-GB"/>
    </w:rPr>
  </w:style>
  <w:style w:type="paragraph" w:customStyle="1" w:styleId="FinStatsNoteNr">
    <w:name w:val="FinStatsNoteNr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FinStatsText">
    <w:name w:val="FinStatsText"/>
    <w:uiPriority w:val="99"/>
    <w:rsid w:val="006C714D"/>
    <w:pPr>
      <w:widowControl w:val="0"/>
      <w:tabs>
        <w:tab w:val="left" w:pos="576"/>
      </w:tabs>
      <w:autoSpaceDE w:val="0"/>
      <w:autoSpaceDN w:val="0"/>
      <w:adjustRightInd w:val="0"/>
      <w:spacing w:after="0" w:line="240" w:lineRule="auto"/>
      <w:ind w:left="144" w:hanging="144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PYColCurrency">
    <w:name w:val="PYColCurrency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ind w:left="72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PYColDate">
    <w:name w:val="PYColDate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PYColFigures">
    <w:name w:val="PYColFigures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  <w:ind w:right="72"/>
      <w:jc w:val="right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spacer05">
    <w:name w:val="spacer05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  <w:style w:type="paragraph" w:customStyle="1" w:styleId="spacer10">
    <w:name w:val="spacer10"/>
    <w:uiPriority w:val="99"/>
    <w:rsid w:val="006C7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Deshpande,Ketan (Cognizant)</dc:creator>
  <cp:lastModifiedBy>Deshpande,Ketan (Cognizant)</cp:lastModifiedBy>
  <cp:revision>3</cp:revision>
  <dcterms:created xsi:type="dcterms:W3CDTF">2015-02-02T16:39:00Z</dcterms:created>
  <dcterms:modified xsi:type="dcterms:W3CDTF">2015-02-02T16:58:00Z</dcterms:modified>
</cp:coreProperties>
</file>